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1A5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-163195</wp:posOffset>
            </wp:positionV>
            <wp:extent cx="1363345" cy="1104900"/>
            <wp:effectExtent l="0" t="0" r="8255" b="7620"/>
            <wp:wrapNone/>
            <wp:docPr id="29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CC6E59">
      <w:pPr>
        <w:rPr>
          <w:rFonts w:ascii="TH SarabunIT๙" w:hAnsi="TH SarabunIT๙" w:cs="TH SarabunIT๙"/>
        </w:rPr>
      </w:pPr>
    </w:p>
    <w:p w14:paraId="78B2542D">
      <w:pPr>
        <w:ind w:right="-710"/>
        <w:rPr>
          <w:rFonts w:ascii="TH SarabunIT๙" w:hAnsi="TH SarabunIT๙" w:cs="TH SarabunIT๙"/>
        </w:rPr>
      </w:pPr>
    </w:p>
    <w:p w14:paraId="01517E7B">
      <w:pPr>
        <w:ind w:right="-710"/>
        <w:jc w:val="center"/>
        <w:rPr>
          <w:rFonts w:hint="cs" w:ascii="TH SarabunIT๙" w:hAnsi="TH SarabunIT๙" w:eastAsia="Angsana New" w:cs="TH SarabunIT๙"/>
        </w:rPr>
      </w:pPr>
      <w:r>
        <w:rPr>
          <w:rFonts w:ascii="TH SarabunIT๙" w:hAnsi="TH SarabunIT๙" w:eastAsia="Angsana New" w:cs="TH SarabunIT๙"/>
          <w:cs/>
        </w:rPr>
        <w:t xml:space="preserve">       </w:t>
      </w:r>
      <w:r>
        <w:rPr>
          <w:rFonts w:ascii="TH SarabunIT๙" w:hAnsi="TH SarabunIT๙" w:eastAsia="Angsana New" w:cs="TH SarabunIT๙"/>
          <w:cs/>
          <w:lang w:val="th-TH" w:bidi="th-TH"/>
        </w:rPr>
        <w:t>ขอแ</w:t>
      </w:r>
    </w:p>
    <w:p w14:paraId="5FC9DE21">
      <w:pPr>
        <w:ind w:right="-710"/>
        <w:jc w:val="center"/>
        <w:rPr>
          <w:rFonts w:hint="cs" w:ascii="TH SarabunIT๙" w:hAnsi="TH SarabunIT๙" w:eastAsia="Angsana New" w:cs="TH SarabunIT๙"/>
          <w:b/>
          <w:bCs/>
          <w:cs/>
          <w:lang w:bidi="th-TH"/>
        </w:rPr>
      </w:pPr>
      <w:r>
        <w:rPr>
          <w:rFonts w:hint="cs" w:ascii="TH SarabunIT๙" w:hAnsi="TH SarabunIT๙" w:eastAsia="Angsana New" w:cs="TH SarabunIT๙"/>
          <w:b/>
          <w:bCs/>
          <w:cs/>
          <w:lang w:val="th-TH" w:bidi="th-TH"/>
        </w:rPr>
        <w:t>คำสั่งเทศบาลตำบลโนนสูง</w:t>
      </w:r>
    </w:p>
    <w:p w14:paraId="73CE020A">
      <w:pPr>
        <w:ind w:right="-710"/>
        <w:jc w:val="center"/>
        <w:rPr>
          <w:rFonts w:hint="cs" w:ascii="TH SarabunIT๙" w:hAnsi="TH SarabunIT๙" w:eastAsia="Angsana New" w:cs="TH SarabunIT๙"/>
          <w:b/>
          <w:bCs/>
          <w:cs/>
          <w:lang w:val="en-US" w:bidi="th-TH"/>
        </w:rPr>
      </w:pPr>
      <w:r>
        <w:rPr>
          <w:rFonts w:hint="cs" w:ascii="TH SarabunIT๙" w:hAnsi="TH SarabunIT๙" w:eastAsia="Angsana New" w:cs="TH SarabunIT๙"/>
          <w:b/>
          <w:bCs/>
          <w:cs/>
          <w:lang w:val="th-TH" w:bidi="th-TH"/>
        </w:rPr>
        <w:t>ที่</w:t>
      </w:r>
      <w:r>
        <w:rPr>
          <w:rFonts w:hint="cs" w:ascii="TH SarabunIT๙" w:hAnsi="TH SarabunIT๙" w:eastAsia="Angsana New" w:cs="TH SarabunIT๙"/>
          <w:b/>
          <w:bCs/>
          <w:cs/>
          <w:lang w:val="en-US" w:bidi="th-TH"/>
        </w:rPr>
        <w:t xml:space="preserve">       /2568</w:t>
      </w:r>
    </w:p>
    <w:p w14:paraId="2E1AABBF">
      <w:pPr>
        <w:ind w:right="-710"/>
        <w:jc w:val="center"/>
        <w:rPr>
          <w:rFonts w:hint="cs" w:ascii="TH SarabunIT๙" w:hAnsi="TH SarabunIT๙" w:eastAsia="Angsana New" w:cs="TH SarabunIT๙"/>
          <w:b/>
          <w:bCs/>
          <w:cs/>
          <w:lang w:val="en-US" w:bidi="th-TH"/>
        </w:rPr>
      </w:pPr>
      <w:r>
        <w:rPr>
          <w:rFonts w:hint="cs" w:ascii="TH SarabunIT๙" w:hAnsi="TH SarabunIT๙" w:eastAsia="Angsana New" w:cs="TH SarabunIT๙"/>
          <w:b/>
          <w:bCs/>
          <w:cs/>
          <w:lang w:val="th-TH" w:bidi="th-TH"/>
        </w:rPr>
        <w:t>เรื่อง  แต่งตั้งคณะกรรมการตรวจการปรุหรือเจาะใบเสร็จรับเงิน</w:t>
      </w:r>
    </w:p>
    <w:p w14:paraId="7148006F">
      <w:pPr>
        <w:ind w:right="-710"/>
        <w:jc w:val="center"/>
        <w:rPr>
          <w:rFonts w:hint="cs" w:ascii="TH SarabunIT๙" w:hAnsi="TH SarabunIT๙" w:eastAsia="Angsana New" w:cs="TH SarabunIT๙"/>
          <w:b/>
          <w:bCs/>
          <w:cs/>
          <w:lang w:val="en-US" w:bidi="th-TH"/>
        </w:rPr>
      </w:pPr>
      <w:r>
        <w:rPr>
          <w:rFonts w:hint="cs" w:ascii="TH SarabunIT๙" w:hAnsi="TH SarabunIT๙" w:eastAsia="Angsana New" w:cs="TH SarabunIT๙"/>
          <w:b/>
          <w:bCs/>
          <w:cs/>
          <w:lang w:val="th-TH" w:bidi="th-TH"/>
        </w:rPr>
        <w:t>พร้อมตรวจนับใบเสร็จที่ใช้แล้วของเทศบาลตำบลโนนสูง</w:t>
      </w:r>
      <w:r>
        <w:rPr>
          <w:rFonts w:hint="cs" w:ascii="TH SarabunIT๙" w:hAnsi="TH SarabunIT๙" w:eastAsia="Angsana New" w:cs="TH SarabunIT๙"/>
          <w:b/>
          <w:bCs/>
          <w:cs/>
          <w:lang w:val="en-US" w:bidi="th-TH"/>
        </w:rPr>
        <w:t xml:space="preserve"> </w:t>
      </w:r>
      <w:r>
        <w:rPr>
          <w:rFonts w:hint="cs" w:ascii="TH SarabunIT๙" w:hAnsi="TH SarabunIT๙" w:eastAsia="Angsana New" w:cs="TH SarabunIT๙"/>
          <w:b/>
          <w:bCs/>
          <w:cs/>
          <w:lang w:val="th-TH" w:bidi="th-TH"/>
        </w:rPr>
        <w:t xml:space="preserve">ประจำปีงบประมาณ </w:t>
      </w:r>
      <w:r>
        <w:rPr>
          <w:rFonts w:hint="cs" w:ascii="TH SarabunIT๙" w:hAnsi="TH SarabunIT๙" w:eastAsia="Angsana New" w:cs="TH SarabunIT๙"/>
          <w:b/>
          <w:bCs/>
          <w:cs/>
          <w:lang w:val="en-US" w:bidi="th-TH"/>
        </w:rPr>
        <w:t>2568</w:t>
      </w:r>
    </w:p>
    <w:p w14:paraId="5A75A9C2">
      <w:pPr>
        <w:ind w:right="-710"/>
        <w:jc w:val="center"/>
        <w:rPr>
          <w:rFonts w:hint="cs" w:ascii="TH SarabunIT๙" w:hAnsi="TH SarabunIT๙" w:eastAsia="Angsana New" w:cs="TH SarabunIT๙"/>
          <w:b/>
          <w:bCs/>
          <w:cs/>
          <w:lang w:val="en-US" w:bidi="th-TH"/>
        </w:rPr>
      </w:pPr>
      <w:r>
        <w:rPr>
          <w:rFonts w:hint="cs" w:ascii="TH SarabunIT๙" w:hAnsi="TH SarabunIT๙" w:eastAsia="Angsana New" w:cs="TH SarabunIT๙"/>
          <w:b/>
          <w:bCs/>
          <w:cs/>
          <w:lang w:val="en-US" w:bidi="th-TH"/>
        </w:rPr>
        <w:t>********************************************</w:t>
      </w:r>
    </w:p>
    <w:p w14:paraId="137961C8">
      <w:pPr>
        <w:ind w:right="-710"/>
        <w:jc w:val="center"/>
        <w:rPr>
          <w:rFonts w:hint="default" w:ascii="TH SarabunIT๙" w:hAnsi="TH SarabunIT๙" w:eastAsia="Angsana New" w:cs="TH SarabunIT๙"/>
          <w:sz w:val="18"/>
          <w:szCs w:val="18"/>
          <w:cs/>
          <w:lang w:val="en-US" w:bidi="th-TH"/>
        </w:rPr>
      </w:pPr>
      <w:bookmarkStart w:id="0" w:name="_GoBack"/>
      <w:bookmarkEnd w:id="0"/>
    </w:p>
    <w:p w14:paraId="0AE16B62">
      <w:pPr>
        <w:ind w:right="-710"/>
        <w:jc w:val="left"/>
        <w:rPr>
          <w:rFonts w:hint="cs" w:ascii="TH SarabunIT๙" w:hAnsi="TH SarabunIT๙" w:eastAsia="Angsana New" w:cs="TH SarabunIT๙"/>
          <w:cs/>
          <w:lang w:val="en-US" w:bidi="th-TH"/>
        </w:rPr>
      </w:pP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th-TH" w:bidi="th-TH"/>
        </w:rPr>
        <w:t xml:space="preserve">ตามระเบียบกระทรวงมหาดไทย ว่าด้วยการรับเงิน การจ่ายเงิน ขององค์กรปกครองส่วนท้องถิ่น </w:t>
      </w:r>
    </w:p>
    <w:p w14:paraId="4D4A9A30">
      <w:pPr>
        <w:ind w:right="-710"/>
        <w:jc w:val="left"/>
        <w:rPr>
          <w:rFonts w:hint="cs" w:ascii="TH SarabunIT๙" w:hAnsi="TH SarabunIT๙" w:eastAsia="Angsana New" w:cs="TH SarabunIT๙"/>
          <w:cs/>
          <w:lang w:val="en-US" w:bidi="th-TH"/>
        </w:rPr>
      </w:pPr>
      <w:r>
        <w:rPr>
          <w:rFonts w:hint="cs" w:ascii="TH SarabunIT๙" w:hAnsi="TH SarabunIT๙" w:eastAsia="Angsana New" w:cs="TH SarabunIT๙"/>
          <w:cs/>
          <w:lang w:val="th-TH" w:bidi="th-TH"/>
        </w:rPr>
        <w:t>พ</w:t>
      </w:r>
      <w:r>
        <w:rPr>
          <w:rFonts w:hint="cs" w:ascii="TH SarabunIT๙" w:hAnsi="TH SarabunIT๙" w:eastAsia="Angsana New" w:cs="TH SarabunIT๙"/>
          <w:cs/>
          <w:lang w:val="en-US" w:bidi="th-TH"/>
        </w:rPr>
        <w:t>.</w:t>
      </w:r>
      <w:r>
        <w:rPr>
          <w:rFonts w:hint="cs" w:ascii="TH SarabunIT๙" w:hAnsi="TH SarabunIT๙" w:eastAsia="Angsana New" w:cs="TH SarabunIT๙"/>
          <w:cs/>
          <w:lang w:val="th-TH" w:bidi="th-TH"/>
        </w:rPr>
        <w:t>ศ</w:t>
      </w:r>
      <w:r>
        <w:rPr>
          <w:rFonts w:hint="cs" w:ascii="TH SarabunIT๙" w:hAnsi="TH SarabunIT๙" w:eastAsia="Angsana New" w:cs="TH SarabunIT๙"/>
          <w:cs/>
          <w:lang w:val="en-US" w:bidi="th-TH"/>
        </w:rPr>
        <w:t xml:space="preserve">.2566 </w:t>
      </w:r>
      <w:r>
        <w:rPr>
          <w:rFonts w:hint="cs" w:ascii="TH SarabunIT๙" w:hAnsi="TH SarabunIT๙" w:eastAsia="Angsana New" w:cs="TH SarabunIT๙"/>
          <w:cs/>
          <w:lang w:val="th-TH" w:bidi="th-TH"/>
        </w:rPr>
        <w:t xml:space="preserve">ส่วนที่ </w:t>
      </w:r>
      <w:r>
        <w:rPr>
          <w:rFonts w:hint="cs" w:ascii="TH SarabunIT๙" w:hAnsi="TH SarabunIT๙" w:eastAsia="Angsana New" w:cs="TH SarabunIT๙"/>
          <w:cs/>
          <w:lang w:val="en-US" w:bidi="th-TH"/>
        </w:rPr>
        <w:t xml:space="preserve">2 </w:t>
      </w:r>
      <w:r>
        <w:rPr>
          <w:rFonts w:hint="cs" w:ascii="TH SarabunIT๙" w:hAnsi="TH SarabunIT๙" w:eastAsia="Angsana New" w:cs="TH SarabunIT๙"/>
          <w:cs/>
          <w:lang w:val="th-TH" w:bidi="th-TH"/>
        </w:rPr>
        <w:t xml:space="preserve">ข้อ </w:t>
      </w:r>
      <w:r>
        <w:rPr>
          <w:rFonts w:hint="cs" w:ascii="TH SarabunIT๙" w:hAnsi="TH SarabunIT๙" w:eastAsia="Angsana New" w:cs="TH SarabunIT๙"/>
          <w:cs/>
          <w:lang w:val="en-US" w:bidi="th-TH"/>
        </w:rPr>
        <w:t xml:space="preserve">18 </w:t>
      </w:r>
      <w:r>
        <w:rPr>
          <w:rFonts w:hint="cs" w:ascii="TH SarabunIT๙" w:hAnsi="TH SarabunIT๙" w:eastAsia="Angsana New" w:cs="TH SarabunIT๙"/>
          <w:cs/>
          <w:lang w:val="th-TH" w:bidi="th-TH"/>
        </w:rPr>
        <w:t xml:space="preserve">ใบเสร็จรับเงินเล่มใดใช้สำหรับของปีใด ให้ใช้รับเงินภายในปีนั้นเท่านั้น ซึ่งใบเสร็จรับเงินประจำปี </w:t>
      </w:r>
      <w:r>
        <w:rPr>
          <w:rFonts w:hint="cs" w:ascii="TH SarabunIT๙" w:hAnsi="TH SarabunIT๙" w:eastAsia="Angsana New" w:cs="TH SarabunIT๙"/>
          <w:cs/>
          <w:lang w:val="en-US" w:bidi="th-TH"/>
        </w:rPr>
        <w:t xml:space="preserve">2568 </w:t>
      </w:r>
      <w:r>
        <w:rPr>
          <w:rFonts w:hint="cs" w:ascii="TH SarabunIT๙" w:hAnsi="TH SarabunIT๙" w:eastAsia="Angsana New" w:cs="TH SarabunIT๙"/>
          <w:cs/>
          <w:lang w:val="th-TH" w:bidi="th-TH"/>
        </w:rPr>
        <w:t xml:space="preserve">ดังกล่าวอยู่ในความรับผิดชอบของงานจัดเก็บรายได้ และขณะนี้ได้สิ้นปีงบประมาณ </w:t>
      </w:r>
      <w:r>
        <w:rPr>
          <w:rFonts w:hint="cs" w:ascii="TH SarabunIT๙" w:hAnsi="TH SarabunIT๙" w:eastAsia="Angsana New" w:cs="TH SarabunIT๙"/>
          <w:cs/>
          <w:lang w:val="en-US" w:bidi="th-TH"/>
        </w:rPr>
        <w:t xml:space="preserve">2568 </w:t>
      </w:r>
      <w:r>
        <w:rPr>
          <w:rFonts w:hint="cs" w:ascii="TH SarabunIT๙" w:hAnsi="TH SarabunIT๙" w:eastAsia="Angsana New" w:cs="TH SarabunIT๙"/>
          <w:cs/>
          <w:lang w:val="th-TH" w:bidi="th-TH"/>
        </w:rPr>
        <w:t>แล้ว นั้น</w:t>
      </w:r>
    </w:p>
    <w:p w14:paraId="3CFEF3C5">
      <w:pPr>
        <w:ind w:right="-710"/>
        <w:jc w:val="left"/>
        <w:rPr>
          <w:rFonts w:hint="cs" w:ascii="TH SarabunIT๙" w:hAnsi="TH SarabunIT๙" w:eastAsia="Angsana New" w:cs="TH SarabunIT๙"/>
          <w:sz w:val="18"/>
          <w:szCs w:val="18"/>
          <w:cs/>
          <w:lang w:val="en-US" w:bidi="th-TH"/>
        </w:rPr>
      </w:pPr>
    </w:p>
    <w:p w14:paraId="404395FF">
      <w:pPr>
        <w:ind w:right="-710"/>
        <w:jc w:val="left"/>
        <w:rPr>
          <w:rFonts w:hint="cs" w:ascii="TH SarabunIT๙" w:hAnsi="TH SarabunIT๙" w:eastAsia="Angsana New" w:cs="TH SarabunIT๙"/>
          <w:cs/>
          <w:lang w:val="en-US" w:bidi="th-TH"/>
        </w:rPr>
      </w:pP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th-TH" w:bidi="th-TH"/>
        </w:rPr>
        <w:t>ดังนั้น เพื่อให้การดำเนินการเป็นไปด้วยความเรียงร้อย ถูกต้องตามระเบียบกระทรวงมหาดไทย ว่าด้วยการรับเงิน การเบิกจ่ายขององค์กรปกครองส่วนท้องถิ่น พ</w:t>
      </w:r>
      <w:r>
        <w:rPr>
          <w:rFonts w:hint="cs" w:ascii="TH SarabunIT๙" w:hAnsi="TH SarabunIT๙" w:eastAsia="Angsana New" w:cs="TH SarabunIT๙"/>
          <w:cs/>
          <w:lang w:val="en-US" w:bidi="th-TH"/>
        </w:rPr>
        <w:t>.</w:t>
      </w:r>
      <w:r>
        <w:rPr>
          <w:rFonts w:hint="cs" w:ascii="TH SarabunIT๙" w:hAnsi="TH SarabunIT๙" w:eastAsia="Angsana New" w:cs="TH SarabunIT๙"/>
          <w:cs/>
          <w:lang w:val="th-TH" w:bidi="th-TH"/>
        </w:rPr>
        <w:t>ศ</w:t>
      </w:r>
      <w:r>
        <w:rPr>
          <w:rFonts w:hint="cs" w:ascii="TH SarabunIT๙" w:hAnsi="TH SarabunIT๙" w:eastAsia="Angsana New" w:cs="TH SarabunIT๙"/>
          <w:cs/>
          <w:lang w:val="en-US" w:bidi="th-TH"/>
        </w:rPr>
        <w:t xml:space="preserve">. 2566 </w:t>
      </w:r>
      <w:r>
        <w:rPr>
          <w:rFonts w:hint="cs" w:ascii="TH SarabunIT๙" w:hAnsi="TH SarabunIT๙" w:eastAsia="Angsana New" w:cs="TH SarabunIT๙"/>
          <w:cs/>
          <w:lang w:val="th-TH" w:bidi="th-TH"/>
        </w:rPr>
        <w:t xml:space="preserve">ส่วนที่ </w:t>
      </w:r>
      <w:r>
        <w:rPr>
          <w:rFonts w:hint="cs" w:ascii="TH SarabunIT๙" w:hAnsi="TH SarabunIT๙" w:eastAsia="Angsana New" w:cs="TH SarabunIT๙"/>
          <w:cs/>
          <w:lang w:val="en-US" w:bidi="th-TH"/>
        </w:rPr>
        <w:t xml:space="preserve">2 </w:t>
      </w:r>
      <w:r>
        <w:rPr>
          <w:rFonts w:hint="cs" w:ascii="TH SarabunIT๙" w:hAnsi="TH SarabunIT๙" w:eastAsia="Angsana New" w:cs="TH SarabunIT๙"/>
          <w:cs/>
          <w:lang w:val="th-TH" w:bidi="th-TH"/>
        </w:rPr>
        <w:t xml:space="preserve">ข้อ </w:t>
      </w:r>
      <w:r>
        <w:rPr>
          <w:rFonts w:hint="cs" w:ascii="TH SarabunIT๙" w:hAnsi="TH SarabunIT๙" w:eastAsia="Angsana New" w:cs="TH SarabunIT๙"/>
          <w:cs/>
          <w:lang w:val="en-US" w:bidi="th-TH"/>
        </w:rPr>
        <w:t xml:space="preserve">18 </w:t>
      </w:r>
      <w:r>
        <w:rPr>
          <w:rFonts w:hint="cs" w:ascii="TH SarabunIT๙" w:hAnsi="TH SarabunIT๙" w:eastAsia="Angsana New" w:cs="TH SarabunIT๙"/>
          <w:cs/>
          <w:lang w:val="th-TH" w:bidi="th-TH"/>
        </w:rPr>
        <w:t>ใบเสร็จรับเงินเล่มใดใช้สำหรับเงินของปีใด ให้ใช้รับเงินภายในปีนั้นเท่านั้น เมื่อขึ้นปีใดก็ให้ใช้ใบเสร็จรับเงินเล่มใหม่ใบเสร็จรับเงินฉบับใดที่ยังไม่ใช้ให้คงติดไว้กับเล่ม แต่ให้ปรุ หรือประทับตราเลิกใช้ เพื่อให้เป็นที่สังเกตมิให้นำมาใช้รับเงินได้ต่อไป จึงแต่งตั้งคณะกรรมการดำเนินการ ประกอบด้วย</w:t>
      </w:r>
    </w:p>
    <w:p w14:paraId="0DDB6A0E">
      <w:pPr>
        <w:ind w:right="-710"/>
        <w:jc w:val="left"/>
        <w:rPr>
          <w:rFonts w:hint="cs" w:ascii="TH SarabunIT๙" w:hAnsi="TH SarabunIT๙" w:eastAsia="Angsana New" w:cs="TH SarabunIT๙"/>
          <w:sz w:val="18"/>
          <w:szCs w:val="18"/>
          <w:cs/>
          <w:lang w:val="en-US" w:bidi="th-TH"/>
        </w:rPr>
      </w:pPr>
    </w:p>
    <w:p w14:paraId="277F3131">
      <w:pPr>
        <w:numPr>
          <w:ilvl w:val="0"/>
          <w:numId w:val="1"/>
        </w:numPr>
        <w:ind w:left="1440" w:leftChars="0" w:right="-710" w:firstLine="0" w:firstLineChars="0"/>
        <w:jc w:val="left"/>
        <w:rPr>
          <w:rFonts w:hint="default" w:ascii="TH SarabunIT๙" w:hAnsi="TH SarabunIT๙" w:eastAsia="Angsana New" w:cs="TH SarabunIT๙"/>
          <w:cs/>
          <w:lang w:val="en-US" w:bidi="th-TH"/>
        </w:rPr>
      </w:pPr>
      <w:r>
        <w:rPr>
          <w:rFonts w:hint="cs" w:ascii="TH SarabunIT๙" w:hAnsi="TH SarabunIT๙" w:eastAsia="Angsana New" w:cs="TH SarabunIT๙"/>
          <w:cs/>
          <w:lang w:val="th-TH" w:bidi="th-TH"/>
        </w:rPr>
        <w:t>นายชัชวาลย์</w:t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th-TH" w:bidi="th-TH"/>
        </w:rPr>
        <w:t>นามบ้านเหล่า</w:t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th-TH" w:bidi="th-TH"/>
        </w:rPr>
        <w:t>หัวหน้าฝ่ายบริหารงานคลัง</w:t>
      </w:r>
    </w:p>
    <w:p w14:paraId="2302C6AF">
      <w:pPr>
        <w:numPr>
          <w:ilvl w:val="0"/>
          <w:numId w:val="1"/>
        </w:numPr>
        <w:ind w:left="1440" w:leftChars="0" w:right="-710" w:firstLine="0" w:firstLineChars="0"/>
        <w:jc w:val="left"/>
        <w:rPr>
          <w:rFonts w:hint="default" w:ascii="TH SarabunIT๙" w:hAnsi="TH SarabunIT๙" w:eastAsia="Angsana New" w:cs="TH SarabunIT๙"/>
          <w:cs/>
          <w:lang w:val="en-US" w:bidi="th-TH"/>
        </w:rPr>
      </w:pPr>
      <w:r>
        <w:rPr>
          <w:rFonts w:hint="cs" w:ascii="TH SarabunIT๙" w:hAnsi="TH SarabunIT๙" w:eastAsia="Angsana New" w:cs="TH SarabunIT๙"/>
          <w:cs/>
          <w:lang w:val="th-TH" w:bidi="th-TH"/>
        </w:rPr>
        <w:t xml:space="preserve">นางวาสนา   </w:t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th-TH" w:bidi="th-TH"/>
        </w:rPr>
        <w:t>ภูยาทิพย์</w:t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th-TH" w:bidi="th-TH"/>
        </w:rPr>
        <w:t>เจ้าพนักงานงานจัดเก็บรายได้</w:t>
      </w:r>
    </w:p>
    <w:p w14:paraId="0E8EA812">
      <w:pPr>
        <w:numPr>
          <w:ilvl w:val="0"/>
          <w:numId w:val="1"/>
        </w:numPr>
        <w:ind w:left="1440" w:leftChars="0" w:right="-710" w:firstLine="0" w:firstLineChars="0"/>
        <w:jc w:val="left"/>
        <w:rPr>
          <w:rFonts w:hint="default" w:ascii="TH SarabunIT๙" w:hAnsi="TH SarabunIT๙" w:eastAsia="Angsana New" w:cs="TH SarabunIT๙"/>
          <w:cs/>
          <w:lang w:val="en-US" w:bidi="th-TH"/>
        </w:rPr>
      </w:pPr>
      <w:r>
        <w:rPr>
          <w:rFonts w:hint="cs" w:ascii="TH SarabunIT๙" w:hAnsi="TH SarabunIT๙" w:eastAsia="Angsana New" w:cs="TH SarabunIT๙"/>
          <w:cs/>
          <w:lang w:val="th-TH" w:bidi="th-TH"/>
        </w:rPr>
        <w:t>น</w:t>
      </w:r>
      <w:r>
        <w:rPr>
          <w:rFonts w:hint="cs" w:ascii="TH SarabunIT๙" w:hAnsi="TH SarabunIT๙" w:eastAsia="Angsana New" w:cs="TH SarabunIT๙"/>
          <w:cs/>
          <w:lang w:val="en-US" w:bidi="th-TH"/>
        </w:rPr>
        <w:t>.</w:t>
      </w:r>
      <w:r>
        <w:rPr>
          <w:rFonts w:hint="cs" w:ascii="TH SarabunIT๙" w:hAnsi="TH SarabunIT๙" w:eastAsia="Angsana New" w:cs="TH SarabunIT๙"/>
          <w:cs/>
          <w:lang w:val="th-TH" w:bidi="th-TH"/>
        </w:rPr>
        <w:t>ส</w:t>
      </w:r>
      <w:r>
        <w:rPr>
          <w:rFonts w:hint="cs" w:ascii="TH SarabunIT๙" w:hAnsi="TH SarabunIT๙" w:eastAsia="Angsana New" w:cs="TH SarabunIT๙"/>
          <w:cs/>
          <w:lang w:val="en-US" w:bidi="th-TH"/>
        </w:rPr>
        <w:t>.</w:t>
      </w:r>
      <w:r>
        <w:rPr>
          <w:rFonts w:hint="cs" w:ascii="TH SarabunIT๙" w:hAnsi="TH SarabunIT๙" w:eastAsia="Angsana New" w:cs="TH SarabunIT๙"/>
          <w:cs/>
          <w:lang w:val="th-TH" w:bidi="th-TH"/>
        </w:rPr>
        <w:t>ปวรา</w:t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th-TH" w:bidi="th-TH"/>
        </w:rPr>
        <w:t>อุ่นทะยา</w:t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th-TH" w:bidi="th-TH"/>
        </w:rPr>
        <w:t>ผช</w:t>
      </w:r>
      <w:r>
        <w:rPr>
          <w:rFonts w:hint="cs" w:ascii="TH SarabunIT๙" w:hAnsi="TH SarabunIT๙" w:eastAsia="Angsana New" w:cs="TH SarabunIT๙"/>
          <w:cs/>
          <w:lang w:val="en-US" w:bidi="th-TH"/>
        </w:rPr>
        <w:t>.</w:t>
      </w:r>
      <w:r>
        <w:rPr>
          <w:rFonts w:hint="cs" w:ascii="TH SarabunIT๙" w:hAnsi="TH SarabunIT๙" w:eastAsia="Angsana New" w:cs="TH SarabunIT๙"/>
          <w:cs/>
          <w:lang w:val="th-TH" w:bidi="th-TH"/>
        </w:rPr>
        <w:t>เจ้าพนักงานจัดเก็บรายได้</w:t>
      </w:r>
    </w:p>
    <w:p w14:paraId="4FE68BD8">
      <w:pPr>
        <w:numPr>
          <w:ilvl w:val="0"/>
          <w:numId w:val="0"/>
        </w:numPr>
        <w:ind w:left="1440" w:leftChars="0" w:right="-710" w:rightChars="0"/>
        <w:jc w:val="left"/>
        <w:rPr>
          <w:rFonts w:hint="cs" w:ascii="TH SarabunIT๙" w:hAnsi="TH SarabunIT๙" w:eastAsia="Angsana New" w:cs="TH SarabunIT๙"/>
          <w:sz w:val="18"/>
          <w:szCs w:val="18"/>
          <w:cs/>
          <w:lang w:val="en-US" w:bidi="th-TH"/>
        </w:rPr>
      </w:pPr>
    </w:p>
    <w:p w14:paraId="3E35A5B4">
      <w:pPr>
        <w:numPr>
          <w:ilvl w:val="0"/>
          <w:numId w:val="0"/>
        </w:numPr>
        <w:ind w:right="-710" w:rightChars="0"/>
        <w:jc w:val="left"/>
        <w:rPr>
          <w:rFonts w:hint="cs" w:ascii="TH SarabunIT๙" w:hAnsi="TH SarabunIT๙" w:eastAsia="Angsana New" w:cs="TH SarabunIT๙"/>
          <w:cs/>
          <w:lang w:val="en-US" w:bidi="th-TH"/>
        </w:rPr>
      </w:pP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th-TH" w:bidi="th-TH"/>
        </w:rPr>
        <w:t>ให้ผู้ที่ได้รับการแต่งตั้งปฏิบัติหน้าที่ที่ได้รับมอบหมายให้เป็นไปตามระเบียบกระทรวงมหาดไทยว่าด้วยการรับเงิน การเบิกจ่ายเงิน ขององค์กรปกครองส่วนท้องถิ่น พ</w:t>
      </w:r>
      <w:r>
        <w:rPr>
          <w:rFonts w:hint="cs" w:ascii="TH SarabunIT๙" w:hAnsi="TH SarabunIT๙" w:eastAsia="Angsana New" w:cs="TH SarabunIT๙"/>
          <w:cs/>
          <w:lang w:val="en-US" w:bidi="th-TH"/>
        </w:rPr>
        <w:t>.</w:t>
      </w:r>
      <w:r>
        <w:rPr>
          <w:rFonts w:hint="cs" w:ascii="TH SarabunIT๙" w:hAnsi="TH SarabunIT๙" w:eastAsia="Angsana New" w:cs="TH SarabunIT๙"/>
          <w:cs/>
          <w:lang w:val="th-TH" w:bidi="th-TH"/>
        </w:rPr>
        <w:t>ศ</w:t>
      </w:r>
      <w:r>
        <w:rPr>
          <w:rFonts w:hint="cs" w:ascii="TH SarabunIT๙" w:hAnsi="TH SarabunIT๙" w:eastAsia="Angsana New" w:cs="TH SarabunIT๙"/>
          <w:cs/>
          <w:lang w:val="en-US" w:bidi="th-TH"/>
        </w:rPr>
        <w:t xml:space="preserve">. 2566 </w:t>
      </w:r>
      <w:r>
        <w:rPr>
          <w:rFonts w:hint="cs" w:ascii="TH SarabunIT๙" w:hAnsi="TH SarabunIT๙" w:eastAsia="Angsana New" w:cs="TH SarabunIT๙"/>
          <w:cs/>
          <w:lang w:val="th-TH" w:bidi="th-TH"/>
        </w:rPr>
        <w:t xml:space="preserve">ส่วนที่ </w:t>
      </w:r>
      <w:r>
        <w:rPr>
          <w:rFonts w:hint="cs" w:ascii="TH SarabunIT๙" w:hAnsi="TH SarabunIT๙" w:eastAsia="Angsana New" w:cs="TH SarabunIT๙"/>
          <w:cs/>
          <w:lang w:val="en-US" w:bidi="th-TH"/>
        </w:rPr>
        <w:t xml:space="preserve">2 </w:t>
      </w:r>
      <w:r>
        <w:rPr>
          <w:rFonts w:hint="cs" w:ascii="TH SarabunIT๙" w:hAnsi="TH SarabunIT๙" w:eastAsia="Angsana New" w:cs="TH SarabunIT๙"/>
          <w:cs/>
          <w:lang w:val="th-TH" w:bidi="th-TH"/>
        </w:rPr>
        <w:t xml:space="preserve">ข้อ </w:t>
      </w:r>
      <w:r>
        <w:rPr>
          <w:rFonts w:hint="cs" w:ascii="TH SarabunIT๙" w:hAnsi="TH SarabunIT๙" w:eastAsia="Angsana New" w:cs="TH SarabunIT๙"/>
          <w:cs/>
          <w:lang w:val="en-US" w:bidi="th-TH"/>
        </w:rPr>
        <w:t xml:space="preserve">18 </w:t>
      </w:r>
      <w:r>
        <w:rPr>
          <w:rFonts w:hint="cs" w:ascii="TH SarabunIT๙" w:hAnsi="TH SarabunIT๙" w:eastAsia="Angsana New" w:cs="TH SarabunIT๙"/>
          <w:cs/>
          <w:lang w:val="th-TH" w:bidi="th-TH"/>
        </w:rPr>
        <w:t>โดยเคร่งครัด อย่าให้เกิดความเสียหายได้ ผลเป็นประการใดนั้น เมื่อดำเนินการไปแล้วให้รายงานต่อนายกเทศมนตรีตำบลโนนสูง</w:t>
      </w:r>
    </w:p>
    <w:p w14:paraId="6B35E621">
      <w:pPr>
        <w:numPr>
          <w:ilvl w:val="0"/>
          <w:numId w:val="0"/>
        </w:numPr>
        <w:ind w:right="-710" w:rightChars="0"/>
        <w:jc w:val="left"/>
        <w:rPr>
          <w:rFonts w:hint="cs" w:ascii="TH SarabunIT๙" w:hAnsi="TH SarabunIT๙" w:eastAsia="Angsana New" w:cs="TH SarabunIT๙"/>
          <w:cs/>
          <w:lang w:val="en-US" w:bidi="th-TH"/>
        </w:rPr>
      </w:pPr>
    </w:p>
    <w:p w14:paraId="02CDBBA4">
      <w:pPr>
        <w:numPr>
          <w:ilvl w:val="0"/>
          <w:numId w:val="0"/>
        </w:numPr>
        <w:ind w:right="-710" w:rightChars="0"/>
        <w:jc w:val="left"/>
        <w:rPr>
          <w:rFonts w:hint="cs" w:ascii="TH SarabunIT๙" w:hAnsi="TH SarabunIT๙" w:eastAsia="Angsana New" w:cs="TH SarabunIT๙"/>
          <w:cs/>
          <w:lang w:val="en-US" w:bidi="th-TH"/>
        </w:rPr>
      </w:pP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th-TH" w:bidi="th-TH"/>
        </w:rPr>
        <w:t>ทั้งนี้ ตั้งแต่บัดนี้เป็นต้นไป</w:t>
      </w:r>
    </w:p>
    <w:p w14:paraId="5534A7E1">
      <w:pPr>
        <w:numPr>
          <w:ilvl w:val="0"/>
          <w:numId w:val="0"/>
        </w:numPr>
        <w:ind w:right="-710" w:rightChars="0"/>
        <w:jc w:val="left"/>
        <w:rPr>
          <w:rFonts w:hint="cs" w:ascii="TH SarabunIT๙" w:hAnsi="TH SarabunIT๙" w:eastAsia="Angsana New" w:cs="TH SarabunIT๙"/>
          <w:cs/>
          <w:lang w:val="en-US" w:bidi="th-TH"/>
        </w:rPr>
      </w:pP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</w:p>
    <w:p w14:paraId="5DF94848">
      <w:pPr>
        <w:numPr>
          <w:ilvl w:val="0"/>
          <w:numId w:val="0"/>
        </w:numPr>
        <w:ind w:right="-710" w:rightChars="0"/>
        <w:jc w:val="left"/>
        <w:rPr>
          <w:rFonts w:hint="default" w:ascii="TH SarabunIT๙" w:hAnsi="TH SarabunIT๙" w:eastAsia="Angsana New" w:cs="TH SarabunIT๙"/>
          <w:cs/>
          <w:lang w:val="en-US" w:bidi="th-TH"/>
        </w:rPr>
      </w:pP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en-US" w:bidi="th-TH"/>
        </w:rPr>
        <w:tab/>
      </w:r>
      <w:r>
        <w:rPr>
          <w:rFonts w:hint="cs" w:ascii="TH SarabunIT๙" w:hAnsi="TH SarabunIT๙" w:eastAsia="Angsana New" w:cs="TH SarabunIT๙"/>
          <w:cs/>
          <w:lang w:val="th-TH" w:bidi="th-TH"/>
        </w:rPr>
        <w:t xml:space="preserve">สั่ง ณ วันที่  </w:t>
      </w:r>
      <w:r>
        <w:rPr>
          <w:rFonts w:hint="cs" w:ascii="TH SarabunIT๙" w:hAnsi="TH SarabunIT๙" w:eastAsia="Angsana New" w:cs="TH SarabunIT๙"/>
          <w:cs/>
          <w:lang w:val="en-US" w:bidi="th-TH"/>
        </w:rPr>
        <w:t xml:space="preserve">27  </w:t>
      </w:r>
      <w:r>
        <w:rPr>
          <w:rFonts w:hint="cs" w:ascii="TH SarabunIT๙" w:hAnsi="TH SarabunIT๙" w:eastAsia="Angsana New" w:cs="TH SarabunIT๙"/>
          <w:cs/>
          <w:lang w:val="th-TH" w:bidi="th-TH"/>
        </w:rPr>
        <w:t>เดือนตุลาคม พ</w:t>
      </w:r>
      <w:r>
        <w:rPr>
          <w:rFonts w:hint="cs" w:ascii="TH SarabunIT๙" w:hAnsi="TH SarabunIT๙" w:eastAsia="Angsana New" w:cs="TH SarabunIT๙"/>
          <w:cs/>
          <w:lang w:val="en-US" w:bidi="th-TH"/>
        </w:rPr>
        <w:t>.</w:t>
      </w:r>
      <w:r>
        <w:rPr>
          <w:rFonts w:hint="cs" w:ascii="TH SarabunIT๙" w:hAnsi="TH SarabunIT๙" w:eastAsia="Angsana New" w:cs="TH SarabunIT๙"/>
          <w:cs/>
          <w:lang w:val="th-TH" w:bidi="th-TH"/>
        </w:rPr>
        <w:t>ศ</w:t>
      </w:r>
      <w:r>
        <w:rPr>
          <w:rFonts w:hint="cs" w:ascii="TH SarabunIT๙" w:hAnsi="TH SarabunIT๙" w:eastAsia="Angsana New" w:cs="TH SarabunIT๙"/>
          <w:cs/>
          <w:lang w:val="en-US" w:bidi="th-TH"/>
        </w:rPr>
        <w:t>. 2568</w:t>
      </w:r>
    </w:p>
    <w:p w14:paraId="2E6DF3D9">
      <w:pPr>
        <w:ind w:right="-710"/>
        <w:jc w:val="center"/>
        <w:rPr>
          <w:rFonts w:ascii="TH SarabunIT๙" w:hAnsi="TH SarabunIT๙" w:cs="TH SarabunIT๙"/>
        </w:rPr>
      </w:pPr>
    </w:p>
    <w:p w14:paraId="4B30AA64">
      <w:pPr>
        <w:ind w:right="-710"/>
        <w:jc w:val="center"/>
        <w:rPr>
          <w:rFonts w:ascii="TH SarabunIT๙" w:hAnsi="TH SarabunIT๙" w:cs="TH SarabunIT๙"/>
          <w:sz w:val="18"/>
          <w:szCs w:val="18"/>
        </w:rPr>
      </w:pPr>
    </w:p>
    <w:p w14:paraId="2505AC83">
      <w:pPr>
        <w:ind w:right="-710"/>
        <w:jc w:val="center"/>
        <w:rPr>
          <w:rFonts w:ascii="TH SarabunIT๙" w:hAnsi="TH SarabunIT๙" w:cs="TH SarabunIT๙"/>
        </w:rPr>
      </w:pPr>
    </w:p>
    <w:p w14:paraId="0321B512">
      <w:pPr>
        <w:ind w:right="-71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(</w:t>
      </w:r>
      <w:r>
        <w:rPr>
          <w:rFonts w:ascii="TH SarabunIT๙" w:hAnsi="TH SarabunIT๙" w:cs="TH SarabunIT๙"/>
          <w:cs/>
          <w:lang w:val="th-TH" w:bidi="th-TH"/>
        </w:rPr>
        <w:t>นายเตียง  ภูพลผัน</w:t>
      </w:r>
      <w:r>
        <w:rPr>
          <w:rFonts w:ascii="TH SarabunIT๙" w:hAnsi="TH SarabunIT๙" w:cs="TH SarabunIT๙"/>
          <w:cs/>
        </w:rPr>
        <w:t>)</w:t>
      </w:r>
    </w:p>
    <w:p w14:paraId="2E102A4A">
      <w:pPr>
        <w:ind w:right="-71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cs/>
          <w:lang w:val="th-TH" w:bidi="th-TH"/>
        </w:rPr>
        <w:t>นายกเทศมนตรีตำบลโนนสูง</w:t>
      </w:r>
    </w:p>
    <w:p w14:paraId="496DC3CA">
      <w:pPr>
        <w:ind w:right="-710"/>
        <w:rPr>
          <w:rFonts w:ascii="TH SarabunIT๙" w:hAnsi="TH SarabunIT๙" w:cs="TH SarabunIT๙"/>
        </w:rPr>
      </w:pPr>
    </w:p>
    <w:p w14:paraId="76FBE7CD">
      <w:pPr>
        <w:ind w:right="-710"/>
        <w:rPr>
          <w:rFonts w:ascii="TH SarabunIT๙" w:hAnsi="TH SarabunIT๙" w:cs="TH SarabunIT๙"/>
          <w:sz w:val="18"/>
          <w:szCs w:val="18"/>
        </w:rPr>
      </w:pPr>
    </w:p>
    <w:p w14:paraId="38F896CA">
      <w:pPr>
        <w:ind w:right="-710"/>
        <w:rPr>
          <w:rFonts w:ascii="TH SarabunIT๙" w:hAnsi="TH SarabunIT๙" w:cs="TH SarabunIT๙"/>
        </w:rPr>
      </w:pPr>
    </w:p>
    <w:p w14:paraId="6B77CC28">
      <w:pPr>
        <w:ind w:right="-710"/>
        <w:rPr>
          <w:rFonts w:ascii="TH SarabunIT๙" w:hAnsi="TH SarabunIT๙" w:cs="TH SarabunIT๙"/>
        </w:rPr>
      </w:pPr>
    </w:p>
    <w:p w14:paraId="2040AE23">
      <w:pPr>
        <w:ind w:right="-710"/>
        <w:rPr>
          <w:rFonts w:ascii="TH SarabunIT๙" w:hAnsi="TH SarabunIT๙" w:cs="TH SarabunIT๙"/>
        </w:rPr>
      </w:pPr>
    </w:p>
    <w:p w14:paraId="535E2368">
      <w:pPr>
        <w:spacing w:before="160"/>
        <w:ind w:right="-710"/>
        <w:jc w:val="center"/>
        <w:rPr>
          <w:rFonts w:ascii="TH SarabunIT๙" w:hAnsi="TH SarabunIT๙" w:cs="TH SarabunIT๙"/>
          <w:b/>
          <w:bCs/>
        </w:rPr>
      </w:pPr>
    </w:p>
    <w:p w14:paraId="65A9A50E">
      <w:pPr>
        <w:spacing w:before="160"/>
        <w:ind w:right="-710"/>
        <w:rPr>
          <w:rFonts w:ascii="TH SarabunIT๙" w:hAnsi="TH SarabunIT๙" w:cs="TH SarabunIT๙"/>
        </w:rPr>
      </w:pPr>
    </w:p>
    <w:sectPr>
      <w:pgSz w:w="11906" w:h="16838"/>
      <w:pgMar w:top="1134" w:right="1247" w:bottom="737" w:left="124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02268C"/>
    <w:multiLevelType w:val="singleLevel"/>
    <w:tmpl w:val="C702268C"/>
    <w:lvl w:ilvl="0" w:tentative="0">
      <w:start w:val="1"/>
      <w:numFmt w:val="decimal"/>
      <w:suff w:val="space"/>
      <w:lvlText w:val="%1."/>
      <w:lvlJc w:val="left"/>
      <w:pPr>
        <w:ind w:left="14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A2"/>
    <w:rsid w:val="0000571E"/>
    <w:rsid w:val="0000696E"/>
    <w:rsid w:val="00012675"/>
    <w:rsid w:val="00012E58"/>
    <w:rsid w:val="000215EF"/>
    <w:rsid w:val="00021853"/>
    <w:rsid w:val="00031B86"/>
    <w:rsid w:val="00042C0F"/>
    <w:rsid w:val="0004336F"/>
    <w:rsid w:val="00080EA6"/>
    <w:rsid w:val="00091049"/>
    <w:rsid w:val="000A7430"/>
    <w:rsid w:val="000E5B59"/>
    <w:rsid w:val="000E5E7D"/>
    <w:rsid w:val="000F0480"/>
    <w:rsid w:val="000F3758"/>
    <w:rsid w:val="000F45F2"/>
    <w:rsid w:val="000F4F7B"/>
    <w:rsid w:val="00101DE1"/>
    <w:rsid w:val="00120552"/>
    <w:rsid w:val="00124F89"/>
    <w:rsid w:val="00125196"/>
    <w:rsid w:val="00130173"/>
    <w:rsid w:val="001348E7"/>
    <w:rsid w:val="00134DC9"/>
    <w:rsid w:val="001352E7"/>
    <w:rsid w:val="0015279C"/>
    <w:rsid w:val="00156B8E"/>
    <w:rsid w:val="00162C8E"/>
    <w:rsid w:val="00187932"/>
    <w:rsid w:val="00187BA7"/>
    <w:rsid w:val="0019125A"/>
    <w:rsid w:val="001937B8"/>
    <w:rsid w:val="001F0D07"/>
    <w:rsid w:val="00200455"/>
    <w:rsid w:val="002006B7"/>
    <w:rsid w:val="0020463D"/>
    <w:rsid w:val="00210D73"/>
    <w:rsid w:val="002140CD"/>
    <w:rsid w:val="002224E3"/>
    <w:rsid w:val="00222BF6"/>
    <w:rsid w:val="00237829"/>
    <w:rsid w:val="00241286"/>
    <w:rsid w:val="00252DBA"/>
    <w:rsid w:val="002573DF"/>
    <w:rsid w:val="00260DCE"/>
    <w:rsid w:val="00266A4A"/>
    <w:rsid w:val="002737C6"/>
    <w:rsid w:val="00275141"/>
    <w:rsid w:val="0027758C"/>
    <w:rsid w:val="00280FD7"/>
    <w:rsid w:val="002957D0"/>
    <w:rsid w:val="00297EB6"/>
    <w:rsid w:val="002A5AEB"/>
    <w:rsid w:val="002B04E4"/>
    <w:rsid w:val="002C4EF2"/>
    <w:rsid w:val="002D0744"/>
    <w:rsid w:val="002D1C25"/>
    <w:rsid w:val="002F02F8"/>
    <w:rsid w:val="002F44E9"/>
    <w:rsid w:val="003033F0"/>
    <w:rsid w:val="00311FF3"/>
    <w:rsid w:val="003120AF"/>
    <w:rsid w:val="00313CF6"/>
    <w:rsid w:val="00344FC9"/>
    <w:rsid w:val="003460E8"/>
    <w:rsid w:val="003608AC"/>
    <w:rsid w:val="00363494"/>
    <w:rsid w:val="003765AA"/>
    <w:rsid w:val="00384564"/>
    <w:rsid w:val="00386E39"/>
    <w:rsid w:val="0039366D"/>
    <w:rsid w:val="003B4101"/>
    <w:rsid w:val="003E0176"/>
    <w:rsid w:val="003E332D"/>
    <w:rsid w:val="003F3C6D"/>
    <w:rsid w:val="003F6475"/>
    <w:rsid w:val="003F7761"/>
    <w:rsid w:val="00400CAE"/>
    <w:rsid w:val="00403F28"/>
    <w:rsid w:val="004045CD"/>
    <w:rsid w:val="00417E11"/>
    <w:rsid w:val="004210EA"/>
    <w:rsid w:val="00430575"/>
    <w:rsid w:val="00443A8E"/>
    <w:rsid w:val="00444C3E"/>
    <w:rsid w:val="004769DD"/>
    <w:rsid w:val="0047713C"/>
    <w:rsid w:val="004B00AB"/>
    <w:rsid w:val="004B48AA"/>
    <w:rsid w:val="004C0463"/>
    <w:rsid w:val="004F6CB1"/>
    <w:rsid w:val="00510293"/>
    <w:rsid w:val="00512FC9"/>
    <w:rsid w:val="00536CFF"/>
    <w:rsid w:val="00544894"/>
    <w:rsid w:val="00546E69"/>
    <w:rsid w:val="00572E69"/>
    <w:rsid w:val="00574500"/>
    <w:rsid w:val="005C6F14"/>
    <w:rsid w:val="005E7369"/>
    <w:rsid w:val="005F2B59"/>
    <w:rsid w:val="00603DBF"/>
    <w:rsid w:val="006043A7"/>
    <w:rsid w:val="00620B39"/>
    <w:rsid w:val="00621825"/>
    <w:rsid w:val="00623C6C"/>
    <w:rsid w:val="00632F41"/>
    <w:rsid w:val="006340A8"/>
    <w:rsid w:val="00641AC6"/>
    <w:rsid w:val="00645561"/>
    <w:rsid w:val="00647BD6"/>
    <w:rsid w:val="00654FB6"/>
    <w:rsid w:val="006632AC"/>
    <w:rsid w:val="00665C43"/>
    <w:rsid w:val="00667C0C"/>
    <w:rsid w:val="006746EA"/>
    <w:rsid w:val="00684045"/>
    <w:rsid w:val="00686DFD"/>
    <w:rsid w:val="006A03BA"/>
    <w:rsid w:val="006B05E1"/>
    <w:rsid w:val="006B653C"/>
    <w:rsid w:val="006B7667"/>
    <w:rsid w:val="006C410B"/>
    <w:rsid w:val="006D5FBF"/>
    <w:rsid w:val="006F55F9"/>
    <w:rsid w:val="00721B56"/>
    <w:rsid w:val="00744A96"/>
    <w:rsid w:val="00767A99"/>
    <w:rsid w:val="007869C1"/>
    <w:rsid w:val="00791B8A"/>
    <w:rsid w:val="007A19CA"/>
    <w:rsid w:val="007A21AD"/>
    <w:rsid w:val="007A3AFA"/>
    <w:rsid w:val="007B1AAB"/>
    <w:rsid w:val="007B53ED"/>
    <w:rsid w:val="007E1DF1"/>
    <w:rsid w:val="007F007D"/>
    <w:rsid w:val="007F3C19"/>
    <w:rsid w:val="00801F85"/>
    <w:rsid w:val="00805E6F"/>
    <w:rsid w:val="0082265C"/>
    <w:rsid w:val="00841D80"/>
    <w:rsid w:val="008811CF"/>
    <w:rsid w:val="0088160A"/>
    <w:rsid w:val="00884B2E"/>
    <w:rsid w:val="00890195"/>
    <w:rsid w:val="00897A72"/>
    <w:rsid w:val="008B4FD1"/>
    <w:rsid w:val="008C4ACD"/>
    <w:rsid w:val="008E5A70"/>
    <w:rsid w:val="008F2980"/>
    <w:rsid w:val="008F4EF1"/>
    <w:rsid w:val="008F6548"/>
    <w:rsid w:val="008F75A7"/>
    <w:rsid w:val="00904A9D"/>
    <w:rsid w:val="00936320"/>
    <w:rsid w:val="00950BF6"/>
    <w:rsid w:val="00950C62"/>
    <w:rsid w:val="009523F4"/>
    <w:rsid w:val="00967CDE"/>
    <w:rsid w:val="0097074C"/>
    <w:rsid w:val="00973BD2"/>
    <w:rsid w:val="00973EBD"/>
    <w:rsid w:val="00982CAC"/>
    <w:rsid w:val="009A3A2D"/>
    <w:rsid w:val="009A676E"/>
    <w:rsid w:val="009B7517"/>
    <w:rsid w:val="009B79BD"/>
    <w:rsid w:val="009C6647"/>
    <w:rsid w:val="009E13C9"/>
    <w:rsid w:val="00A24865"/>
    <w:rsid w:val="00A26177"/>
    <w:rsid w:val="00A26DB3"/>
    <w:rsid w:val="00A5195A"/>
    <w:rsid w:val="00A54CBF"/>
    <w:rsid w:val="00A75B9C"/>
    <w:rsid w:val="00A81E2E"/>
    <w:rsid w:val="00A83868"/>
    <w:rsid w:val="00A863B7"/>
    <w:rsid w:val="00A92E66"/>
    <w:rsid w:val="00A966D0"/>
    <w:rsid w:val="00AA0597"/>
    <w:rsid w:val="00AC75C4"/>
    <w:rsid w:val="00AD2BA6"/>
    <w:rsid w:val="00AD2ECB"/>
    <w:rsid w:val="00AE4AF8"/>
    <w:rsid w:val="00B0039B"/>
    <w:rsid w:val="00B004C5"/>
    <w:rsid w:val="00B03CFB"/>
    <w:rsid w:val="00B47C89"/>
    <w:rsid w:val="00B517D4"/>
    <w:rsid w:val="00B5248E"/>
    <w:rsid w:val="00B61FF1"/>
    <w:rsid w:val="00B74A26"/>
    <w:rsid w:val="00B9327E"/>
    <w:rsid w:val="00BA2B8E"/>
    <w:rsid w:val="00BA4A8E"/>
    <w:rsid w:val="00BA71BD"/>
    <w:rsid w:val="00BB403C"/>
    <w:rsid w:val="00BC0110"/>
    <w:rsid w:val="00BC023B"/>
    <w:rsid w:val="00BC4C42"/>
    <w:rsid w:val="00BD4766"/>
    <w:rsid w:val="00BE5408"/>
    <w:rsid w:val="00BE7978"/>
    <w:rsid w:val="00BF187C"/>
    <w:rsid w:val="00BF335A"/>
    <w:rsid w:val="00BF6D95"/>
    <w:rsid w:val="00C02863"/>
    <w:rsid w:val="00C25767"/>
    <w:rsid w:val="00C33AEF"/>
    <w:rsid w:val="00C847B5"/>
    <w:rsid w:val="00CA13AF"/>
    <w:rsid w:val="00CB2328"/>
    <w:rsid w:val="00CC3DE2"/>
    <w:rsid w:val="00CD5FC2"/>
    <w:rsid w:val="00CE479E"/>
    <w:rsid w:val="00D016FE"/>
    <w:rsid w:val="00D01FAA"/>
    <w:rsid w:val="00D04529"/>
    <w:rsid w:val="00D077A7"/>
    <w:rsid w:val="00D119F9"/>
    <w:rsid w:val="00D133B6"/>
    <w:rsid w:val="00D37B03"/>
    <w:rsid w:val="00D37CDD"/>
    <w:rsid w:val="00D43D4A"/>
    <w:rsid w:val="00D45333"/>
    <w:rsid w:val="00D6457C"/>
    <w:rsid w:val="00D72DC0"/>
    <w:rsid w:val="00D93BF8"/>
    <w:rsid w:val="00DA1656"/>
    <w:rsid w:val="00DA7F3B"/>
    <w:rsid w:val="00DC193D"/>
    <w:rsid w:val="00DC1B47"/>
    <w:rsid w:val="00DC6845"/>
    <w:rsid w:val="00DD36C2"/>
    <w:rsid w:val="00DE720A"/>
    <w:rsid w:val="00DF229D"/>
    <w:rsid w:val="00DF5655"/>
    <w:rsid w:val="00E2375B"/>
    <w:rsid w:val="00E46582"/>
    <w:rsid w:val="00E716CB"/>
    <w:rsid w:val="00E73C1F"/>
    <w:rsid w:val="00E907FE"/>
    <w:rsid w:val="00E90D49"/>
    <w:rsid w:val="00E9728D"/>
    <w:rsid w:val="00ED222A"/>
    <w:rsid w:val="00EF300A"/>
    <w:rsid w:val="00F04DC3"/>
    <w:rsid w:val="00F1302D"/>
    <w:rsid w:val="00F16789"/>
    <w:rsid w:val="00F210C1"/>
    <w:rsid w:val="00F22027"/>
    <w:rsid w:val="00F3759C"/>
    <w:rsid w:val="00F52D0B"/>
    <w:rsid w:val="00F60EC9"/>
    <w:rsid w:val="00F61009"/>
    <w:rsid w:val="00F659BE"/>
    <w:rsid w:val="00F73200"/>
    <w:rsid w:val="00F77F17"/>
    <w:rsid w:val="00F81CA2"/>
    <w:rsid w:val="00F90785"/>
    <w:rsid w:val="00FA1264"/>
    <w:rsid w:val="00FC3B62"/>
    <w:rsid w:val="00FD23A8"/>
    <w:rsid w:val="00FD557B"/>
    <w:rsid w:val="00FE6781"/>
    <w:rsid w:val="051416E4"/>
    <w:rsid w:val="0F891808"/>
    <w:rsid w:val="30576DF3"/>
    <w:rsid w:val="3C9A0678"/>
    <w:rsid w:val="722B17E1"/>
    <w:rsid w:val="72F524A8"/>
    <w:rsid w:val="73657C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ngsana New" w:hAnsi="Angsana New" w:eastAsia="Times New Roman" w:cs="Angsana New"/>
      <w:sz w:val="32"/>
      <w:szCs w:val="32"/>
      <w:lang w:val="en-US" w:eastAsia="en-US" w:bidi="th-TH"/>
    </w:rPr>
  </w:style>
  <w:style w:type="paragraph" w:styleId="2">
    <w:name w:val="heading 1"/>
    <w:basedOn w:val="1"/>
    <w:next w:val="1"/>
    <w:link w:val="6"/>
    <w:qFormat/>
    <w:uiPriority w:val="0"/>
    <w:pPr>
      <w:keepNext/>
      <w:outlineLvl w:val="0"/>
    </w:pPr>
    <w:rPr>
      <w:rFonts w:ascii="Times New Roman" w:hAnsi="Times New Roman" w:eastAsia="Cordia New" w:cs="Cordia New"/>
      <w:lang w:eastAsia="th-TH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rPr>
      <w:rFonts w:ascii="Leelawadee" w:hAnsi="Leelawadee"/>
      <w:sz w:val="18"/>
      <w:szCs w:val="22"/>
    </w:rPr>
  </w:style>
  <w:style w:type="character" w:customStyle="1" w:styleId="6">
    <w:name w:val="หัวเรื่อง 1 อักขระ"/>
    <w:basedOn w:val="3"/>
    <w:link w:val="2"/>
    <w:qFormat/>
    <w:uiPriority w:val="0"/>
    <w:rPr>
      <w:rFonts w:ascii="Times New Roman" w:hAnsi="Times New Roman" w:eastAsia="Cordia New" w:cs="Cordia New"/>
      <w:sz w:val="32"/>
      <w:szCs w:val="32"/>
      <w:lang w:eastAsia="th-TH"/>
    </w:rPr>
  </w:style>
  <w:style w:type="character" w:customStyle="1" w:styleId="7">
    <w:name w:val="ข้อความบอลลูน อักขระ"/>
    <w:basedOn w:val="3"/>
    <w:link w:val="5"/>
    <w:semiHidden/>
    <w:qFormat/>
    <w:uiPriority w:val="99"/>
    <w:rPr>
      <w:rFonts w:ascii="Leelawadee" w:hAnsi="Leelawadee" w:eastAsia="Times New Roman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F7ECC-1AAD-4228-8EDA-9C4188F48D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39</TotalTime>
  <ScaleCrop>false</ScaleCrop>
  <LinksUpToDate>false</LinksUpToDate>
  <CharactersWithSpaces>193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2024-10-17T04:11:00Z</dcterms:created>
  <dc:creator>Windows User</dc:creator>
  <cp:lastModifiedBy>Asus</cp:lastModifiedBy>
  <cp:lastPrinted>2025-10-27T07:32:59Z</cp:lastPrinted>
  <dcterms:modified xsi:type="dcterms:W3CDTF">2025-10-27T07:33:04Z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325C26EF624E483D8FBE41A1ED2C5834_12</vt:lpwstr>
  </property>
</Properties>
</file>